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14" w:rsidRPr="00480314" w:rsidRDefault="00480314" w:rsidP="00480314">
      <w:pPr>
        <w:pStyle w:val="h01autor"/>
        <w:rPr>
          <w:rFonts w:ascii="Times New Roman" w:hAnsi="Times New Roman" w:cs="Times New Roman"/>
          <w:sz w:val="24"/>
          <w:szCs w:val="24"/>
        </w:rPr>
      </w:pPr>
      <w:r w:rsidRPr="00480314">
        <w:rPr>
          <w:rFonts w:ascii="Times New Roman" w:hAnsi="Times New Roman" w:cs="Times New Roman"/>
          <w:sz w:val="24"/>
          <w:szCs w:val="24"/>
        </w:rPr>
        <w:t xml:space="preserve">Michel </w:t>
      </w:r>
      <w:proofErr w:type="spellStart"/>
      <w:r w:rsidRPr="00480314">
        <w:rPr>
          <w:rFonts w:ascii="Times New Roman" w:hAnsi="Times New Roman" w:cs="Times New Roman"/>
          <w:sz w:val="24"/>
          <w:szCs w:val="24"/>
        </w:rPr>
        <w:t>Piquemal</w:t>
      </w:r>
      <w:proofErr w:type="spellEnd"/>
    </w:p>
    <w:p w:rsidR="00480314" w:rsidRPr="00480314" w:rsidRDefault="00480314" w:rsidP="00480314">
      <w:pPr>
        <w:pStyle w:val="h02TytulUtwora"/>
        <w:rPr>
          <w:rFonts w:ascii="Times New Roman" w:hAnsi="Times New Roman" w:cs="Times New Roman"/>
          <w:sz w:val="24"/>
          <w:szCs w:val="24"/>
        </w:rPr>
      </w:pPr>
      <w:bookmarkStart w:id="0" w:name="_Toc172187003"/>
      <w:bookmarkStart w:id="1" w:name="_Toc362164325"/>
      <w:r w:rsidRPr="00480314">
        <w:rPr>
          <w:rFonts w:ascii="Times New Roman" w:hAnsi="Times New Roman" w:cs="Times New Roman"/>
          <w:sz w:val="24"/>
          <w:szCs w:val="24"/>
        </w:rPr>
        <w:t>Trzy sita</w:t>
      </w:r>
      <w:bookmarkEnd w:id="0"/>
      <w:bookmarkEnd w:id="1"/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Któregoś dnia zjawił się u filozofa</w:t>
      </w:r>
      <w:bookmarkStart w:id="2" w:name="_GoBack"/>
      <w:bookmarkEnd w:id="2"/>
      <w:r w:rsidRPr="00480314">
        <w:rPr>
          <w:rFonts w:ascii="Times New Roman" w:hAnsi="Times New Roman" w:cs="Times New Roman"/>
          <w:sz w:val="24"/>
          <w:szCs w:val="24"/>
          <w:lang w:val="pl-PL"/>
        </w:rPr>
        <w:t xml:space="preserve"> Sokratesa jakiś człowiek i chciał się z nim podzielić pewną wiadomością.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– Posłuchaj, Sokratesie, koniecznie muszę ci powiedzieć, jak się zachował twój przyjaciel.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– Od razu ci przerwę – powiedział mu Sokrates – i zapytam, czy pomyślałeś o tym, żeby przesiać to, co masz mi do powiedzenia, przez trzy sita?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A ponieważ rozmówca spojrzał na niego nic nierozumiejącym wzrokiem, Sokrates tak to objaśnił: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– Otóż, zanim zaczniemy mówić, zawsze powinniśmy przesiać to, co chcemy powiedzieć, przez trzy sita. Przypatrzmy się temu!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Pierwsze sito to sito prawdy. Czy sprawdziłeś, że to, co masz mi do powiedzenia, jest doskonale zgodne z prawdą?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– Nie, słyszałem, jak o tym mówiono, i...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– No cóż... Sądzę jednak, że przynajmniej przesiałeś to przez drugie sito, którym jest sito dobra. Czy to, co tak bardzo chcesz mi powiedzieć, jest przynajmniej jakąś dobrą rzeczą?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Rozmówca Sokratesa zawahał się, a potem odpowiedział: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– Nie, niestety, to nie jest nic dobrego, wręcz przeciwnie...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– Hm! – westchnął filozof. – Pomimo to przypatrzmy się trzeciemu situ. Czy to, co pragniesz mi powiedzieć, jest przynajmniej  pożyteczne?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– Pożyteczne? Raczej nie...</w:t>
      </w:r>
    </w:p>
    <w:p w:rsidR="00480314" w:rsidRPr="00480314" w:rsidRDefault="00480314" w:rsidP="00480314">
      <w:pPr>
        <w:pStyle w:val="p02proza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– W takim razie nie mówmy o tym wcale! – powiedział Sokrates. – Jeżeli to, co pragniesz wyjawić, nie jest ani prawdziwe, ani dobre, ani pożyteczne, wolę nic o tym nie wiedzieć. A i tobie radzę, żebyś o tym zapomniał...</w:t>
      </w:r>
    </w:p>
    <w:p w:rsidR="00480314" w:rsidRPr="00480314" w:rsidRDefault="00480314" w:rsidP="00480314">
      <w:pPr>
        <w:pStyle w:val="p02proza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480314">
        <w:rPr>
          <w:rFonts w:ascii="Times New Roman" w:hAnsi="Times New Roman" w:cs="Times New Roman"/>
          <w:sz w:val="24"/>
          <w:szCs w:val="24"/>
          <w:lang w:val="pl-PL"/>
        </w:rPr>
        <w:t>Opowieść dydaktyczna greckiego filozofa Sokratesa</w:t>
      </w:r>
    </w:p>
    <w:p w:rsidR="00480314" w:rsidRPr="00480314" w:rsidRDefault="00480314" w:rsidP="00480314">
      <w:pPr>
        <w:pStyle w:val="05txtcitautor"/>
        <w:rPr>
          <w:rFonts w:ascii="Times New Roman" w:hAnsi="Times New Roman" w:cs="Times New Roman"/>
          <w:sz w:val="24"/>
          <w:szCs w:val="24"/>
        </w:rPr>
      </w:pPr>
      <w:r w:rsidRPr="00480314">
        <w:rPr>
          <w:rFonts w:ascii="Times New Roman" w:hAnsi="Times New Roman" w:cs="Times New Roman"/>
          <w:iCs/>
          <w:sz w:val="24"/>
          <w:szCs w:val="24"/>
        </w:rPr>
        <w:t>(jedna z „Bajek filozoficznych”</w:t>
      </w:r>
      <w:r w:rsidRPr="00480314">
        <w:rPr>
          <w:rFonts w:ascii="Times New Roman" w:hAnsi="Times New Roman" w:cs="Times New Roman"/>
          <w:sz w:val="24"/>
          <w:szCs w:val="24"/>
        </w:rPr>
        <w:t xml:space="preserve"> Michel </w:t>
      </w:r>
      <w:proofErr w:type="spellStart"/>
      <w:r w:rsidRPr="00480314">
        <w:rPr>
          <w:rFonts w:ascii="Times New Roman" w:hAnsi="Times New Roman" w:cs="Times New Roman"/>
          <w:sz w:val="24"/>
          <w:szCs w:val="24"/>
        </w:rPr>
        <w:t>Piquemala</w:t>
      </w:r>
      <w:proofErr w:type="spellEnd"/>
      <w:r w:rsidRPr="00480314">
        <w:rPr>
          <w:rFonts w:ascii="Times New Roman" w:hAnsi="Times New Roman" w:cs="Times New Roman"/>
          <w:sz w:val="24"/>
          <w:szCs w:val="24"/>
        </w:rPr>
        <w:t>, tłumaczenie: Helena Sobieraj)</w:t>
      </w:r>
    </w:p>
    <w:p w:rsidR="00480314" w:rsidRPr="0003153D" w:rsidRDefault="00480314" w:rsidP="00480314"/>
    <w:p w:rsidR="00742B5B" w:rsidRDefault="00742B5B"/>
    <w:sectPr w:rsidR="00742B5B" w:rsidSect="00C7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arnockPro-SemiboldSub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RWLatTE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314"/>
    <w:rsid w:val="00151BDF"/>
    <w:rsid w:val="00440C38"/>
    <w:rsid w:val="00480314"/>
    <w:rsid w:val="00742B5B"/>
    <w:rsid w:val="008524F4"/>
    <w:rsid w:val="00C704B1"/>
    <w:rsid w:val="00FC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01autor">
    <w:name w:val="h_01(autor)"/>
    <w:basedOn w:val="Normalny"/>
    <w:link w:val="h01autorZnak"/>
    <w:rsid w:val="00480314"/>
    <w:pPr>
      <w:widowControl w:val="0"/>
      <w:suppressAutoHyphens/>
      <w:autoSpaceDE w:val="0"/>
      <w:spacing w:before="120" w:line="300" w:lineRule="atLeast"/>
      <w:jc w:val="both"/>
      <w:textAlignment w:val="center"/>
    </w:pPr>
    <w:rPr>
      <w:rFonts w:ascii="Georgia" w:eastAsia="Georgia" w:hAnsi="Georgia" w:cs="Georgia"/>
      <w:b/>
      <w:bCs/>
      <w:i/>
      <w:iCs/>
      <w:color w:val="000000"/>
      <w:sz w:val="20"/>
      <w:szCs w:val="20"/>
    </w:rPr>
  </w:style>
  <w:style w:type="character" w:customStyle="1" w:styleId="h01autorZnak">
    <w:name w:val="h_01(autor) Znak"/>
    <w:link w:val="h01autor"/>
    <w:rsid w:val="00480314"/>
    <w:rPr>
      <w:rFonts w:ascii="Georgia" w:eastAsia="Georgia" w:hAnsi="Georgia" w:cs="Georgia"/>
      <w:b/>
      <w:bCs/>
      <w:i/>
      <w:iCs/>
      <w:color w:val="000000"/>
      <w:sz w:val="20"/>
      <w:szCs w:val="20"/>
      <w:lang w:eastAsia="pl-PL"/>
    </w:rPr>
  </w:style>
  <w:style w:type="paragraph" w:customStyle="1" w:styleId="h02TytulUtwora">
    <w:name w:val="h_02(TytulUtwora)"/>
    <w:basedOn w:val="h01autor"/>
    <w:link w:val="h02TytulUtworaZnak"/>
    <w:rsid w:val="00480314"/>
    <w:pPr>
      <w:spacing w:after="240" w:line="360" w:lineRule="atLeast"/>
    </w:pPr>
    <w:rPr>
      <w:rFonts w:eastAsia="WarnockPro-SemiboldSubh" w:cs="WarnockPro-SemiboldSubh"/>
      <w:i w:val="0"/>
      <w:caps/>
      <w:color w:val="91532B"/>
      <w:sz w:val="32"/>
      <w:szCs w:val="32"/>
    </w:rPr>
  </w:style>
  <w:style w:type="character" w:customStyle="1" w:styleId="h02TytulUtworaZnak">
    <w:name w:val="h_02(TytulUtwora) Znak"/>
    <w:link w:val="h02TytulUtwora"/>
    <w:rsid w:val="00480314"/>
    <w:rPr>
      <w:rFonts w:ascii="Georgia" w:eastAsia="WarnockPro-SemiboldSubh" w:hAnsi="Georgia" w:cs="WarnockPro-SemiboldSubh"/>
      <w:b/>
      <w:bCs/>
      <w:iCs/>
      <w:caps/>
      <w:color w:val="91532B"/>
      <w:sz w:val="32"/>
      <w:szCs w:val="32"/>
      <w:lang w:eastAsia="pl-PL"/>
    </w:rPr>
  </w:style>
  <w:style w:type="paragraph" w:customStyle="1" w:styleId="05txtcitautor">
    <w:name w:val="05_txt_cit_autor"/>
    <w:basedOn w:val="Normalny"/>
    <w:next w:val="Normalny"/>
    <w:link w:val="05txtcitautorZnak"/>
    <w:rsid w:val="00480314"/>
    <w:pPr>
      <w:widowControl w:val="0"/>
      <w:suppressAutoHyphens/>
      <w:autoSpaceDE w:val="0"/>
      <w:spacing w:before="60" w:line="160" w:lineRule="atLeast"/>
      <w:jc w:val="right"/>
      <w:textAlignment w:val="center"/>
    </w:pPr>
    <w:rPr>
      <w:rFonts w:ascii="URWLatTEE" w:eastAsia="URWLatTEE" w:hAnsi="URWLatTEE" w:cs="URWLatTEE"/>
      <w:color w:val="000000"/>
      <w:sz w:val="16"/>
      <w:szCs w:val="16"/>
    </w:rPr>
  </w:style>
  <w:style w:type="character" w:customStyle="1" w:styleId="05txtcitautorZnak">
    <w:name w:val="05_txt_cit_autor Znak"/>
    <w:link w:val="05txtcitautor"/>
    <w:rsid w:val="00480314"/>
    <w:rPr>
      <w:rFonts w:ascii="URWLatTEE" w:eastAsia="URWLatTEE" w:hAnsi="URWLatTEE" w:cs="URWLatTEE"/>
      <w:color w:val="000000"/>
      <w:sz w:val="16"/>
      <w:szCs w:val="16"/>
      <w:lang w:eastAsia="pl-PL"/>
    </w:rPr>
  </w:style>
  <w:style w:type="paragraph" w:customStyle="1" w:styleId="p02proza">
    <w:name w:val="p_02(proza)"/>
    <w:basedOn w:val="Normalny"/>
    <w:link w:val="p02prozaZnak"/>
    <w:rsid w:val="00480314"/>
    <w:pPr>
      <w:widowControl w:val="0"/>
      <w:autoSpaceDE w:val="0"/>
      <w:spacing w:line="288" w:lineRule="auto"/>
      <w:ind w:left="360" w:firstLine="480"/>
      <w:jc w:val="both"/>
      <w:textAlignment w:val="center"/>
    </w:pPr>
    <w:rPr>
      <w:rFonts w:ascii="Georgia" w:eastAsia="Georgia" w:hAnsi="Georgia" w:cs="Georgia"/>
      <w:color w:val="000000"/>
      <w:sz w:val="25"/>
      <w:szCs w:val="25"/>
      <w:lang w:val="en-US"/>
    </w:rPr>
  </w:style>
  <w:style w:type="character" w:customStyle="1" w:styleId="p02prozaZnak">
    <w:name w:val="p_02(proza) Znak"/>
    <w:basedOn w:val="Domylnaczcionkaakapitu"/>
    <w:link w:val="p02proza"/>
    <w:rsid w:val="00480314"/>
    <w:rPr>
      <w:rFonts w:ascii="Georgia" w:eastAsia="Georgia" w:hAnsi="Georgia" w:cs="Georgia"/>
      <w:color w:val="000000"/>
      <w:sz w:val="25"/>
      <w:szCs w:val="25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Kozak</dc:creator>
  <cp:lastModifiedBy>Adm</cp:lastModifiedBy>
  <cp:revision>2</cp:revision>
  <dcterms:created xsi:type="dcterms:W3CDTF">2020-11-01T16:32:00Z</dcterms:created>
  <dcterms:modified xsi:type="dcterms:W3CDTF">2020-11-01T16:32:00Z</dcterms:modified>
</cp:coreProperties>
</file>